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c00000"/>
          <w:sz w:val="32"/>
          <w:szCs w:val="32"/>
        </w:rPr>
      </w:pPr>
      <w:r w:rsidDel="00000000" w:rsidR="00000000" w:rsidRPr="00000000">
        <w:rPr>
          <w:b w:val="1"/>
          <w:bCs w:val="1"/>
          <w:color w:val="c00000"/>
          <w:sz w:val="32"/>
          <w:szCs w:val="32"/>
          <w:rtl w:val="0"/>
        </w:rPr>
        <w:t xml:space="preserve">PUCHAR MAZOWSZA W KARATE TRADYCYJNYM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c00000"/>
          <w:sz w:val="32"/>
          <w:szCs w:val="32"/>
        </w:rPr>
      </w:pPr>
      <w:r w:rsidDel="00000000" w:rsidR="00000000" w:rsidRPr="00000000">
        <w:rPr>
          <w:b w:val="1"/>
          <w:bCs w:val="1"/>
          <w:color w:val="c00000"/>
          <w:sz w:val="32"/>
          <w:szCs w:val="32"/>
          <w:rtl w:val="0"/>
        </w:rPr>
        <w:t xml:space="preserve">MAZOWIECKA LIGA KARATE TRADYCYJNEGO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28 luty 2026 r, godzina 09.00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Arena Legionowo, ul. Bolesława Chrobrego 50 B, Legionowo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Organizatorzy: Mazowiecki Związek Karate Tradycyjnego</w:t>
      </w:r>
    </w:p>
    <w:p w:rsidR="00000000" w:rsidDel="00000000" w:rsidP="00000000" w:rsidRDefault="00000000" w:rsidRPr="00000000" w14:paraId="00000006">
      <w:pPr>
        <w:ind w:left="720" w:firstLine="72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Klub Karate Tradycyjnego 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Założeniem systemu rozgrywek ligowych jest przygotowanie zawodników do startu </w:t>
        <w:br w:type="textWrapping"/>
        <w:t xml:space="preserve">w najważniejszych imprezach o zasięgu ogólnopolskim, podnoszenie poziomu technicznego zawodników stanowiących zaplecze kadry województwa,  wyłonienie kadry wojewódzkiej na dany rok, a także propagowanie karate tradycyjnego na najwyższym poziomie technicznym.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41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3"/>
        <w:gridCol w:w="1089"/>
        <w:gridCol w:w="1090"/>
        <w:gridCol w:w="1090"/>
        <w:gridCol w:w="1090"/>
        <w:gridCol w:w="1090"/>
        <w:gridCol w:w="1090"/>
        <w:gridCol w:w="1090"/>
        <w:gridCol w:w="1209"/>
        <w:gridCol w:w="1090"/>
        <w:tblGridChange w:id="0">
          <w:tblGrid>
            <w:gridCol w:w="713"/>
            <w:gridCol w:w="1089"/>
            <w:gridCol w:w="1090"/>
            <w:gridCol w:w="1090"/>
            <w:gridCol w:w="1090"/>
            <w:gridCol w:w="1090"/>
            <w:gridCol w:w="1090"/>
            <w:gridCol w:w="1090"/>
            <w:gridCol w:w="1209"/>
            <w:gridCol w:w="1090"/>
          </w:tblGrid>
        </w:tblGridChange>
      </w:tblGrid>
      <w:tr>
        <w:trPr>
          <w:cantSplit w:val="0"/>
          <w:trHeight w:val="1290" w:hRule="atLeast"/>
          <w:tblHeader w:val="0"/>
        </w:trPr>
        <w:tc>
          <w:tcPr>
            <w:shd w:fill="ffe79b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Grupa X </w:t>
              <w:br w:type="textWrapping"/>
              <w:t xml:space="preserve">ur. 2019 i później</w:t>
            </w:r>
          </w:p>
        </w:tc>
        <w:tc>
          <w:tcPr>
            <w:shd w:fill="ffe79b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Grupa Y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Ur. 2018-2015</w:t>
            </w:r>
          </w:p>
        </w:tc>
        <w:tc>
          <w:tcPr>
            <w:shd w:fill="ffe79b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GRUPA A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(7 lat i młodsi)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Ur. 2019 i później</w:t>
            </w:r>
          </w:p>
        </w:tc>
        <w:tc>
          <w:tcPr>
            <w:shd w:fill="ffe79b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GRUPA B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(8-9 lat)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Ur. 2017-2018</w:t>
            </w:r>
          </w:p>
        </w:tc>
        <w:tc>
          <w:tcPr>
            <w:shd w:fill="ffe79b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GRUPA C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(10 – 11 lat)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Ur. 2015-2016</w:t>
            </w:r>
          </w:p>
        </w:tc>
        <w:tc>
          <w:tcPr>
            <w:shd w:fill="ffe79b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GRUPA D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(12 – 13 lat)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Ur. 2013-2014</w:t>
            </w:r>
          </w:p>
        </w:tc>
        <w:tc>
          <w:tcPr>
            <w:shd w:fill="ffe79b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GRUPA E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Junior Mł.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(14-15 lat)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Ur. 2011-2012</w:t>
            </w:r>
          </w:p>
        </w:tc>
        <w:tc>
          <w:tcPr>
            <w:shd w:fill="ffe79b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GRUPA F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Junior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(16-17 lat)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Ur. 2009-2010</w:t>
            </w:r>
          </w:p>
        </w:tc>
        <w:tc>
          <w:tcPr>
            <w:shd w:fill="ffe79b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GRUPA G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Młodzieżowiec Senior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(18 lat i starsi)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Ur. 2008 i wcześniej</w:t>
            </w:r>
          </w:p>
        </w:tc>
        <w:tc>
          <w:tcPr>
            <w:shd w:fill="ffe79b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Grupa H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Senior +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(18 lat i starsi ur. 2008 i wcześniej)</w:t>
            </w:r>
          </w:p>
        </w:tc>
      </w:tr>
      <w:tr>
        <w:trPr>
          <w:cantSplit w:val="0"/>
          <w:trHeight w:val="2823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Kihon w miejscu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10-9 kyu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Choku zuki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Age uke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Mae geri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Gedan barai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Kihon w ruchu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10-9 kyu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16"/>
                <w:szCs w:val="16"/>
                <w:rtl w:val="0"/>
              </w:rPr>
              <w:t xml:space="preserve">-do przodu OIZUKI 3x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16"/>
                <w:szCs w:val="16"/>
                <w:rtl w:val="0"/>
              </w:rPr>
              <w:t xml:space="preserve">- do tyłu AGEUKE 3 x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16"/>
                <w:szCs w:val="16"/>
                <w:rtl w:val="0"/>
              </w:rPr>
              <w:t xml:space="preserve">- do przodu MAEGERI 3x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16"/>
                <w:szCs w:val="16"/>
                <w:rtl w:val="0"/>
              </w:rPr>
              <w:t xml:space="preserve">- do tyłu GEDANBARAI 3x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Kata indywidualne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8-7 kyu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6-1 kyu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Kata indywidualne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8-7 kyu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6-1 kyu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Kata indywidualne Kumite indywidualne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8-7 kyu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6-4 kyu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3-1 kyu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Kata indywidualne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Kumite indywidualne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9-7 kyu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6-4 kyu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3-1 kyu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Kata indywidualne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Kumite indywidualne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9-7 kyu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6-4 kyu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 kyu i starsze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Kata indywidualne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Kumite indywidualne 9-7 kyu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6-4 kyu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 kyu i starsze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Kata indywidualne Kumite indywidualne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 kyu - dan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Kata indywidualne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Kumite indywidualne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Tylko stopnie 10-4 kyu</w:t>
            </w:r>
          </w:p>
        </w:tc>
      </w:tr>
      <w:tr>
        <w:trPr>
          <w:cantSplit w:val="0"/>
          <w:trHeight w:val="772" w:hRule="atLeast"/>
          <w:tblHeader w:val="0"/>
        </w:trPr>
        <w:tc>
          <w:tcPr>
            <w:gridSpan w:val="9"/>
            <w:shd w:fill="ffe79b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We wszystkich grupach, w konkurencjach indywidualnych chłopcy i dziewczęta </w:t>
              <w:br w:type="textWrapping"/>
              <w:t xml:space="preserve">startują oddzielnie</w:t>
            </w:r>
          </w:p>
        </w:tc>
        <w:tc>
          <w:tcPr>
            <w:shd w:fill="ffe79b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Kata drużynowe A+B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Zespoły jednorodne lub mieszane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Kata drużynowe C+D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oddzielnie dziewczęta i chłopcy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Kata drużynowe E+F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Dziewcząt i chłopców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 – bu A+B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K/M; M/M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 – bu C+D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K/M; M/M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En-bu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K/M; M/M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Konkurencje:</w:t>
      </w:r>
    </w:p>
    <w:p w:rsidR="00000000" w:rsidDel="00000000" w:rsidP="00000000" w:rsidRDefault="00000000" w:rsidRPr="00000000" w14:paraId="0000008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 gr. X i Y – Kihon wg informacji w tabeli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u w:val="single"/>
          <w:rtl w:val="0"/>
        </w:rPr>
        <w:t xml:space="preserve">KATA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W gr. A,B,C,D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Heian dostosowane do stopnia, w grupie stopni 3-1 kyu może być starsze kata dostosowane do stopnia (Bassai, Jion, Kanku, Enpi) . Sędziowanie chorągiewkowe</w:t>
      </w:r>
    </w:p>
    <w:p w:rsidR="00000000" w:rsidDel="00000000" w:rsidP="00000000" w:rsidRDefault="00000000" w:rsidRPr="00000000" w14:paraId="00000087">
      <w:pPr>
        <w:rPr>
          <w:color w:val="ff0000"/>
        </w:rPr>
      </w:pPr>
      <w:r w:rsidDel="00000000" w:rsidR="00000000" w:rsidRPr="00000000">
        <w:rPr>
          <w:rtl w:val="0"/>
        </w:rPr>
        <w:t xml:space="preserve"> </w:t>
        <w:br w:type="textWrapping"/>
      </w:r>
      <w:r w:rsidDel="00000000" w:rsidR="00000000" w:rsidRPr="00000000">
        <w:rPr>
          <w:u w:val="single"/>
          <w:rtl w:val="0"/>
        </w:rPr>
        <w:t xml:space="preserve">KUMITE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W gr. C i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8-7 kyu – Kihon Ippon Kumite (oi zuki jodan, oi zuki chudan, mae geri chudan); </w:t>
      </w:r>
    </w:p>
    <w:p w:rsidR="00000000" w:rsidDel="00000000" w:rsidP="00000000" w:rsidRDefault="00000000" w:rsidRPr="00000000" w14:paraId="0000008A">
      <w:pPr>
        <w:ind w:firstLine="720"/>
        <w:rPr/>
      </w:pPr>
      <w:r w:rsidDel="00000000" w:rsidR="00000000" w:rsidRPr="00000000">
        <w:rPr>
          <w:rtl w:val="0"/>
        </w:rPr>
        <w:t xml:space="preserve">Obrona – blok + kontratak – gyaku zuki chudan 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6-4 kyu – Jiyu Ippon Kumite  (kizami zuki jodan, gyaku zuki chudan, mae geri chudan); </w:t>
      </w:r>
    </w:p>
    <w:p w:rsidR="00000000" w:rsidDel="00000000" w:rsidP="00000000" w:rsidRDefault="00000000" w:rsidRPr="00000000" w14:paraId="0000008C">
      <w:pPr>
        <w:ind w:firstLine="720"/>
        <w:rPr/>
      </w:pPr>
      <w:r w:rsidDel="00000000" w:rsidR="00000000" w:rsidRPr="00000000">
        <w:rPr>
          <w:rtl w:val="0"/>
        </w:rPr>
        <w:t xml:space="preserve">Obrona – Go no Sen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3-1 kyu – Ko - Go Kumite wg. Przepisów PZKT</w:t>
      </w:r>
    </w:p>
    <w:p w:rsidR="00000000" w:rsidDel="00000000" w:rsidP="00000000" w:rsidRDefault="00000000" w:rsidRPr="00000000" w14:paraId="0000008E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KATA</w:t>
      </w:r>
    </w:p>
    <w:p w:rsidR="00000000" w:rsidDel="00000000" w:rsidP="00000000" w:rsidRDefault="00000000" w:rsidRPr="00000000" w14:paraId="00000090">
      <w:pPr>
        <w:rPr>
          <w:u w:val="single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W gr. E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F</w:t>
      </w:r>
      <w:r w:rsidDel="00000000" w:rsidR="00000000" w:rsidRPr="00000000">
        <w:rPr>
          <w:rtl w:val="0"/>
        </w:rPr>
        <w:br w:type="textWrapping"/>
        <w:t xml:space="preserve">- stopnie 9-4 kyu - w eliminacjach i finale Heian 1-5 dostosowane  do stopnia, sędziowane chorągiewkowo, </w:t>
        <w:br w:type="textWrapping"/>
        <w:t xml:space="preserve">- w grupie stopni 3 kyu i starsze - dowolne kata sędziowane punktowo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KUMITE </w:t>
      </w:r>
    </w:p>
    <w:p w:rsidR="00000000" w:rsidDel="00000000" w:rsidP="00000000" w:rsidRDefault="00000000" w:rsidRPr="00000000" w14:paraId="00000092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W gr. E,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– 8-7 kyu – Kihon Ippon Kumite (3 ataki j.w),  </w:t>
        <w:br w:type="textWrapping"/>
        <w:t xml:space="preserve">- 6-4 kyu - Jiyu ippon kumite ( j.w. w grupie D )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- 3 kyu i starsze jiyu kumite (1 minuta czasu efektywnego + ew. dogrywka 1 min)</w:t>
      </w:r>
    </w:p>
    <w:p w:rsidR="00000000" w:rsidDel="00000000" w:rsidP="00000000" w:rsidRDefault="00000000" w:rsidRPr="00000000" w14:paraId="00000095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Grupa G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KATA – dowolne kata z listy PZKT – sędziowane punktowo (różne w półfinale i finale)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KUMITE – jiyu kumite wg przepisów PZKT</w:t>
      </w:r>
    </w:p>
    <w:p w:rsidR="00000000" w:rsidDel="00000000" w:rsidP="00000000" w:rsidRDefault="00000000" w:rsidRPr="00000000" w14:paraId="0000009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Grupa H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KATA – Heian 1-5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KUMITE – Kihon ippon kumite, Jiyu ippon kumite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u w:val="single"/>
          <w:rtl w:val="0"/>
        </w:rPr>
        <w:t xml:space="preserve">KATA DRUŻYNOWE</w:t>
      </w:r>
      <w:r w:rsidDel="00000000" w:rsidR="00000000" w:rsidRPr="00000000">
        <w:rPr>
          <w:rtl w:val="0"/>
        </w:rPr>
        <w:t xml:space="preserve">: jedno kata, w finale z interpretacją (dotyczy wszystkich grup)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u w:val="single"/>
          <w:rtl w:val="0"/>
        </w:rPr>
        <w:t xml:space="preserve">EN-BU K/M; M/M</w:t>
      </w:r>
      <w:r w:rsidDel="00000000" w:rsidR="00000000" w:rsidRPr="00000000">
        <w:rPr>
          <w:rtl w:val="0"/>
        </w:rPr>
        <w:t xml:space="preserve">: w grupach A+B i C+D bez kary za czas</w:t>
      </w:r>
    </w:p>
    <w:p w:rsidR="00000000" w:rsidDel="00000000" w:rsidP="00000000" w:rsidRDefault="00000000" w:rsidRPr="00000000" w14:paraId="0000009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W KONKURENCJACH EN-BU I KATA DRUŻYNOWE W GRUPACH </w:t>
      </w:r>
      <w:r w:rsidDel="00000000" w:rsidR="00000000" w:rsidRPr="00000000">
        <w:rPr>
          <w:color w:val="ff0000"/>
          <w:u w:val="single"/>
          <w:rtl w:val="0"/>
        </w:rPr>
        <w:t xml:space="preserve">A,B,C,D </w:t>
      </w:r>
      <w:r w:rsidDel="00000000" w:rsidR="00000000" w:rsidRPr="00000000">
        <w:rPr>
          <w:u w:val="single"/>
          <w:rtl w:val="0"/>
        </w:rPr>
        <w:t xml:space="preserve">MOGĄ STARTOWAĆ DZIECI Z GRUP </w:t>
      </w:r>
      <w:r w:rsidDel="00000000" w:rsidR="00000000" w:rsidRPr="00000000">
        <w:rPr>
          <w:color w:val="ff0000"/>
          <w:u w:val="single"/>
          <w:rtl w:val="0"/>
        </w:rPr>
        <w:t xml:space="preserve">X i Y </w:t>
      </w:r>
      <w:r w:rsidDel="00000000" w:rsidR="00000000" w:rsidRPr="00000000">
        <w:rPr>
          <w:u w:val="single"/>
          <w:rtl w:val="0"/>
        </w:rPr>
        <w:t xml:space="preserve">– ZGODNIE Z ROCZNIKIEM.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Nagrody - </w:t>
      </w:r>
      <w:r w:rsidDel="00000000" w:rsidR="00000000" w:rsidRPr="00000000">
        <w:rPr>
          <w:rtl w:val="0"/>
        </w:rPr>
        <w:t xml:space="preserve">zwycięzcy (miejsca 1-3)  otrzymują medale i dyplomy, za pierwsze miejsce dodatkowo puchar.</w:t>
      </w:r>
    </w:p>
    <w:p w:rsidR="00000000" w:rsidDel="00000000" w:rsidP="00000000" w:rsidRDefault="00000000" w:rsidRPr="00000000" w14:paraId="000000A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Warunki startu dla klubów:</w:t>
      </w:r>
    </w:p>
    <w:p w:rsidR="00000000" w:rsidDel="00000000" w:rsidP="00000000" w:rsidRDefault="00000000" w:rsidRPr="00000000" w14:paraId="000000A3">
      <w:pPr>
        <w:tabs>
          <w:tab w:val="left" w:leader="none" w:pos="7665"/>
        </w:tabs>
        <w:rPr/>
      </w:pPr>
      <w:r w:rsidDel="00000000" w:rsidR="00000000" w:rsidRPr="00000000">
        <w:rPr>
          <w:rtl w:val="0"/>
        </w:rPr>
        <w:t xml:space="preserve">- aktualna licencja PZKT uprawniająca do współzawodnictwa sportowego </w:t>
      </w:r>
    </w:p>
    <w:p w:rsidR="00000000" w:rsidDel="00000000" w:rsidP="00000000" w:rsidRDefault="00000000" w:rsidRPr="00000000" w14:paraId="000000A4">
      <w:pPr>
        <w:tabs>
          <w:tab w:val="left" w:leader="none" w:pos="7665"/>
        </w:tabs>
        <w:rPr/>
      </w:pPr>
      <w:r w:rsidDel="00000000" w:rsidR="00000000" w:rsidRPr="00000000">
        <w:rPr>
          <w:rtl w:val="0"/>
        </w:rPr>
        <w:t xml:space="preserve">- opłacona licencja MZKT za 2026 r.</w:t>
        <w:tab/>
      </w:r>
    </w:p>
    <w:p w:rsidR="00000000" w:rsidDel="00000000" w:rsidP="00000000" w:rsidRDefault="00000000" w:rsidRPr="00000000" w14:paraId="000000A5">
      <w:pPr>
        <w:rPr>
          <w:u w:val="single"/>
        </w:rPr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u w:val="single"/>
          <w:rtl w:val="0"/>
        </w:rPr>
        <w:t xml:space="preserve">zgłoszenie dwóch sędziów do sędziowania turnieju</w:t>
      </w:r>
    </w:p>
    <w:p w:rsidR="00000000" w:rsidDel="00000000" w:rsidP="00000000" w:rsidRDefault="00000000" w:rsidRPr="00000000" w14:paraId="000000A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Warunki startu dla zawodników: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- posiadanie aktualnych sportowych badań lekarskich 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- ubezpieczenie NNW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- wiek wg podanych roczników oraz stopień zarejestrowany w PZKT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- pisemna zgoda rodziców/opiekunów prawnych na start w zawodach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- posiadanie aktualnej licencji członkowskiej PZKT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- opłacenie opłaty startowej w wysokości :</w:t>
      </w:r>
    </w:p>
    <w:p w:rsidR="00000000" w:rsidDel="00000000" w:rsidP="00000000" w:rsidRDefault="00000000" w:rsidRPr="00000000" w14:paraId="000000AD">
      <w:pPr>
        <w:ind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- 120 zł od zawodnika grup C,D,E,F,G,H</w:t>
      </w:r>
    </w:p>
    <w:p w:rsidR="00000000" w:rsidDel="00000000" w:rsidP="00000000" w:rsidRDefault="00000000" w:rsidRPr="00000000" w14:paraId="000000AE">
      <w:pPr>
        <w:ind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- 80 zł od zawodnika grup X,Y,A,B</w:t>
      </w:r>
    </w:p>
    <w:p w:rsidR="00000000" w:rsidDel="00000000" w:rsidP="00000000" w:rsidRDefault="00000000" w:rsidRPr="00000000" w14:paraId="000000AF">
      <w:pPr>
        <w:ind w:firstLine="720"/>
        <w:rPr/>
      </w:pPr>
      <w:r w:rsidDel="00000000" w:rsidR="00000000" w:rsidRPr="00000000">
        <w:rPr>
          <w:color w:val="ff0000"/>
          <w:rtl w:val="0"/>
        </w:rPr>
        <w:t xml:space="preserve">- 80 zł konkurencje drużynowe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- ze względów bezpieczeństwa dla zawodników startujących w konkurencji kumite obowiązkowe ochraniacze na zęby oraz krocze u mężczyzn i piersi i zęby u dziewcząt.  </w:t>
      </w:r>
    </w:p>
    <w:p w:rsidR="00000000" w:rsidDel="00000000" w:rsidP="00000000" w:rsidRDefault="00000000" w:rsidRPr="00000000" w14:paraId="000000B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W wypadku zgłoszenia zbyt małej ilości zawodników, grupy mogą być łączone z sąsiednimi , zbliżonymi stopniem i wiekiem</w:t>
      </w:r>
      <w:r w:rsidDel="00000000" w:rsidR="00000000" w:rsidRPr="00000000">
        <w:rPr>
          <w:b w:val="1"/>
          <w:bCs w:val="1"/>
          <w:rtl w:val="0"/>
        </w:rPr>
        <w:t xml:space="preserve">. </w:t>
      </w:r>
    </w:p>
    <w:p w:rsidR="00000000" w:rsidDel="00000000" w:rsidP="00000000" w:rsidRDefault="00000000" w:rsidRPr="00000000" w14:paraId="000000B3">
      <w:pPr>
        <w:tabs>
          <w:tab w:val="left" w:leader="none" w:pos="2415"/>
          <w:tab w:val="center" w:leader="none" w:pos="4536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Zgłoszenia:</w:t>
      </w:r>
    </w:p>
    <w:p w:rsidR="00000000" w:rsidDel="00000000" w:rsidP="00000000" w:rsidRDefault="00000000" w:rsidRPr="00000000" w14:paraId="000000B4">
      <w:pPr>
        <w:tabs>
          <w:tab w:val="left" w:leader="none" w:pos="2415"/>
          <w:tab w:val="center" w:leader="none" w:pos="4536"/>
        </w:tabs>
        <w:jc w:val="center"/>
        <w:rPr>
          <w:b w:val="1"/>
          <w:bCs w:val="1"/>
          <w:color w:val="c00000"/>
        </w:rPr>
      </w:pPr>
      <w:r w:rsidDel="00000000" w:rsidR="00000000" w:rsidRPr="00000000">
        <w:rPr>
          <w:b w:val="1"/>
          <w:bCs w:val="1"/>
          <w:color w:val="c00000"/>
          <w:rtl w:val="0"/>
        </w:rPr>
        <w:t xml:space="preserve">Zgłoszeń do startu w Pucharze Mazowsza w Karate Tradycyjnym dokonują wyłącznie kluby </w:t>
        <w:br w:type="textWrapping"/>
      </w:r>
      <w:r w:rsidDel="00000000" w:rsidR="00000000" w:rsidRPr="00000000">
        <w:rPr>
          <w:b w:val="1"/>
          <w:bCs w:val="1"/>
          <w:color w:val="00b050"/>
          <w:rtl w:val="0"/>
        </w:rPr>
        <w:t xml:space="preserve">przez Bazę Karate, </w:t>
      </w:r>
      <w:r w:rsidDel="00000000" w:rsidR="00000000" w:rsidRPr="00000000">
        <w:rPr>
          <w:b w:val="1"/>
          <w:bCs w:val="1"/>
          <w:u w:val="single"/>
          <w:rtl w:val="0"/>
        </w:rPr>
        <w:t xml:space="preserve">do dnia </w:t>
      </w:r>
      <w:r w:rsidDel="00000000" w:rsidR="00000000" w:rsidRPr="00000000">
        <w:rPr>
          <w:b w:val="1"/>
          <w:bCs w:val="1"/>
          <w:color w:val="c00000"/>
          <w:u w:val="single"/>
          <w:rtl w:val="0"/>
        </w:rPr>
        <w:t xml:space="preserve">24 lutego 2026 r</w:t>
      </w:r>
      <w:r w:rsidDel="00000000" w:rsidR="00000000" w:rsidRPr="00000000">
        <w:rPr>
          <w:b w:val="1"/>
          <w:bCs w:val="1"/>
          <w:color w:val="c00000"/>
          <w:rtl w:val="0"/>
        </w:rPr>
        <w:t xml:space="preserve">. </w:t>
      </w:r>
    </w:p>
    <w:p w:rsidR="00000000" w:rsidDel="00000000" w:rsidP="00000000" w:rsidRDefault="00000000" w:rsidRPr="00000000" w14:paraId="000000B5">
      <w:pPr>
        <w:tabs>
          <w:tab w:val="left" w:leader="none" w:pos="2415"/>
          <w:tab w:val="center" w:leader="none" w:pos="4536"/>
        </w:tabs>
        <w:jc w:val="center"/>
        <w:rPr>
          <w:b w:val="1"/>
          <w:bCs w:val="1"/>
          <w:color w:val="c00000"/>
        </w:rPr>
      </w:pPr>
      <w:r w:rsidDel="00000000" w:rsidR="00000000" w:rsidRPr="00000000">
        <w:rPr>
          <w:b w:val="1"/>
          <w:bCs w:val="1"/>
          <w:rtl w:val="0"/>
        </w:rPr>
        <w:t xml:space="preserve">Potwierdzenie dokonania opłaty startowej oraz opłaty członkowskiej MZKT za 2026 r., należy przesłać na adres e-mail </w:t>
      </w:r>
      <w:hyperlink r:id="rId6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biuro.mzkt@gmail.com</w:t>
        </w:r>
      </w:hyperlink>
      <w:r w:rsidDel="00000000" w:rsidR="00000000" w:rsidRPr="00000000">
        <w:rPr>
          <w:b w:val="1"/>
          <w:bCs w:val="1"/>
          <w:rtl w:val="0"/>
        </w:rPr>
        <w:t xml:space="preserve">, </w:t>
      </w:r>
      <w:r w:rsidDel="00000000" w:rsidR="00000000" w:rsidRPr="00000000">
        <w:rPr>
          <w:b w:val="1"/>
          <w:bCs w:val="1"/>
          <w:u w:val="single"/>
          <w:rtl w:val="0"/>
        </w:rPr>
        <w:t xml:space="preserve">do dnia </w:t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24 lutego 2026r</w:t>
      </w:r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2415"/>
          <w:tab w:val="center" w:leader="none" w:pos="4536"/>
        </w:tabs>
        <w:jc w:val="center"/>
        <w:rPr>
          <w:b w:val="1"/>
          <w:bCs w:val="1"/>
          <w:color w:val="c0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Opłatę startową należy wpłacić na poniższy rachunek bankowy. Opłaty dokonują kluby.</w:t>
        <w:br w:type="textWrapping"/>
        <w:t xml:space="preserve">Mazowiecki Związek Karate Tradycyjnego </w:t>
      </w:r>
      <w:r w:rsidDel="00000000" w:rsidR="00000000" w:rsidRPr="00000000">
        <w:rPr>
          <w:b w:val="1"/>
          <w:bCs w:val="1"/>
          <w:color w:val="c00000"/>
          <w:sz w:val="28"/>
          <w:szCs w:val="28"/>
          <w:u w:val="single"/>
          <w:rtl w:val="0"/>
        </w:rPr>
        <w:t xml:space="preserve">49114020040000390278519602</w:t>
      </w:r>
    </w:p>
    <w:p w:rsidR="00000000" w:rsidDel="00000000" w:rsidP="00000000" w:rsidRDefault="00000000" w:rsidRPr="00000000" w14:paraId="000000B7">
      <w:pPr>
        <w:tabs>
          <w:tab w:val="left" w:leader="none" w:pos="2415"/>
          <w:tab w:val="center" w:leader="none" w:pos="4536"/>
        </w:tabs>
        <w:jc w:val="center"/>
        <w:rPr>
          <w:b w:val="1"/>
          <w:bCs w:val="1"/>
          <w:color w:val="c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2415"/>
          <w:tab w:val="center" w:leader="none" w:pos="4536"/>
        </w:tabs>
        <w:jc w:val="center"/>
        <w:rPr>
          <w:b w:val="1"/>
          <w:bCs w:val="1"/>
          <w:color w:val="c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2415"/>
          <w:tab w:val="center" w:leader="none" w:pos="4536"/>
        </w:tabs>
        <w:jc w:val="center"/>
        <w:rPr>
          <w:b w:val="1"/>
          <w:bCs w:val="1"/>
          <w:color w:val="595959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595959"/>
          <w:sz w:val="28"/>
          <w:szCs w:val="28"/>
          <w:u w:val="single"/>
          <w:rtl w:val="0"/>
        </w:rPr>
        <w:t xml:space="preserve">MAZOWIECKA LIGA KARATE TRADYCYJNEGO</w:t>
      </w:r>
    </w:p>
    <w:p w:rsidR="00000000" w:rsidDel="00000000" w:rsidP="00000000" w:rsidRDefault="00000000" w:rsidRPr="00000000" w14:paraId="000000BA">
      <w:pPr>
        <w:jc w:val="center"/>
        <w:rPr>
          <w:b w:val="1"/>
          <w:bCs w:val="1"/>
          <w:color w:val="c00000"/>
        </w:rPr>
      </w:pPr>
      <w:r w:rsidDel="00000000" w:rsidR="00000000" w:rsidRPr="00000000">
        <w:rPr>
          <w:b w:val="1"/>
          <w:bCs w:val="1"/>
          <w:color w:val="c00000"/>
          <w:rtl w:val="0"/>
        </w:rPr>
        <w:t xml:space="preserve">Puchar Mazowsza w Karate Tradycyjnym jest turniejem eliminacyjnym do Ligi.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W lidze startują zawodnicy z grup B,C,D,E,F,G posiadający minimum 6 kyu,  oddzielnie dziewczęta </w:t>
        <w:br w:type="textWrapping"/>
        <w:t xml:space="preserve">i chłopcy zakwalifikowani na podstawie wyników startu w Pucharze Mazowsza ( patrz niżej).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Grupa B: 6-1 kyu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Grupa C,D,E,F: 6-4 kyu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ab/>
        <w:t xml:space="preserve">             3 kyu i starsze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Grupa G: 3 kyu i starsze</w:t>
      </w:r>
    </w:p>
    <w:p w:rsidR="00000000" w:rsidDel="00000000" w:rsidP="00000000" w:rsidRDefault="00000000" w:rsidRPr="00000000" w14:paraId="000000C0">
      <w:pPr>
        <w:jc w:val="both"/>
        <w:rPr>
          <w:i w:val="1"/>
          <w:iCs w:val="1"/>
          <w:color w:val="c00000"/>
          <w:sz w:val="24"/>
          <w:szCs w:val="24"/>
          <w:u w:val="single"/>
        </w:rPr>
      </w:pPr>
      <w:r w:rsidDel="00000000" w:rsidR="00000000" w:rsidRPr="00000000">
        <w:rPr>
          <w:i w:val="1"/>
          <w:iCs w:val="1"/>
          <w:color w:val="c00000"/>
          <w:sz w:val="24"/>
          <w:szCs w:val="24"/>
          <w:u w:val="single"/>
          <w:rtl w:val="0"/>
        </w:rPr>
        <w:t xml:space="preserve">Do Ligi kwalifikuje się 6 zawodników/zawodniczek w danej grupie (wiek i stopień), którzy </w:t>
        <w:br w:type="textWrapping"/>
        <w:t xml:space="preserve">w Pucharze Mazowsza zajęli miejsca 1-6. Zawodnicy z miejsc 7-8 stanowią rezerwę ligi.</w:t>
      </w:r>
    </w:p>
    <w:p w:rsidR="00000000" w:rsidDel="00000000" w:rsidP="00000000" w:rsidRDefault="00000000" w:rsidRPr="00000000" w14:paraId="000000C1">
      <w:pPr>
        <w:jc w:val="both"/>
        <w:rPr>
          <w:i w:val="1"/>
          <w:iCs w:val="1"/>
          <w:color w:val="c00000"/>
          <w:sz w:val="24"/>
          <w:szCs w:val="24"/>
          <w:u w:val="single"/>
        </w:rPr>
      </w:pPr>
      <w:r w:rsidDel="00000000" w:rsidR="00000000" w:rsidRPr="00000000">
        <w:rPr>
          <w:i w:val="1"/>
          <w:iCs w:val="1"/>
          <w:color w:val="c00000"/>
          <w:sz w:val="24"/>
          <w:szCs w:val="24"/>
          <w:u w:val="single"/>
          <w:rtl w:val="0"/>
        </w:rPr>
        <w:t xml:space="preserve">W Grupach C,D,E,F i G miejsca są ustalane po zsumowaniu uzyskanych punktów z dwóch konkurencji: kata i kumite. 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Punktacja po turnieju eliminacyjnym: 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I miejsce – 6 pkt.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II miejsce – 5 pkt. 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III miejsce – 4 pkt.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IV miejsce – 3 pkt.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V miejsce – 2 pkt. 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VI – VIII miejsce – 1 pkt.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Po Pucharze Mazowsza zakwalifikowani do Ligi zawodnicy otrzymają karty zgłoszenia do Ligi. Wypełniona i przekazana do biura MZKT karta stanowią jednocześnie zobowiązanie do uczestnictwa w dwóch dodatkowych turniejach ligowych.</w:t>
      </w:r>
    </w:p>
    <w:p w:rsidR="00000000" w:rsidDel="00000000" w:rsidP="00000000" w:rsidRDefault="00000000" w:rsidRPr="00000000" w14:paraId="000000CA">
      <w:pPr>
        <w:rPr>
          <w:b w:val="1"/>
          <w:bCs w:val="1"/>
          <w:color w:val="c00000"/>
        </w:rPr>
      </w:pPr>
      <w:r w:rsidDel="00000000" w:rsidR="00000000" w:rsidRPr="00000000">
        <w:rPr>
          <w:b w:val="1"/>
          <w:bCs w:val="1"/>
          <w:color w:val="c00000"/>
          <w:rtl w:val="0"/>
        </w:rPr>
        <w:t xml:space="preserve">I turniej – 28.03.2026, Warszawa</w:t>
      </w:r>
    </w:p>
    <w:p w:rsidR="00000000" w:rsidDel="00000000" w:rsidP="00000000" w:rsidRDefault="00000000" w:rsidRPr="00000000" w14:paraId="000000CB">
      <w:pPr>
        <w:rPr>
          <w:b w:val="1"/>
          <w:bCs w:val="1"/>
          <w:color w:val="c00000"/>
        </w:rPr>
      </w:pPr>
      <w:r w:rsidDel="00000000" w:rsidR="00000000" w:rsidRPr="00000000">
        <w:rPr>
          <w:b w:val="1"/>
          <w:bCs w:val="1"/>
          <w:color w:val="c00000"/>
          <w:rtl w:val="0"/>
        </w:rPr>
        <w:t xml:space="preserve">II turniej (finał) – 18.04.2026, Sochaczew</w:t>
      </w:r>
    </w:p>
    <w:p w:rsidR="00000000" w:rsidDel="00000000" w:rsidP="00000000" w:rsidRDefault="00000000" w:rsidRPr="00000000" w14:paraId="000000CC">
      <w:pPr>
        <w:rPr>
          <w:b w:val="1"/>
          <w:bCs w:val="1"/>
          <w:color w:val="c00000"/>
        </w:rPr>
      </w:pPr>
      <w:r w:rsidDel="00000000" w:rsidR="00000000" w:rsidRPr="00000000">
        <w:rPr>
          <w:b w:val="1"/>
          <w:bCs w:val="1"/>
          <w:color w:val="c00000"/>
          <w:rtl w:val="0"/>
        </w:rPr>
        <w:t xml:space="preserve">Oba turnieje poprzedzone będą treningiem - szkoleniem prowadzonym przez zaproszonego  Senior -  Instruktora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W turniejach ligowych zawodnicy walczą każdy z każdym w swojej grupie: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W grupie B  w konkurencji kata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W grupach C, D, E, F i G w konkurencjach kata i kumite </w:t>
        <w:br w:type="textWrapping"/>
        <w:t xml:space="preserve">(bezpośrednio po stoczonym pojedynku kata, walka kumite)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Punktacja: 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- zwycięstwo – 3 pkt.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- przegrana – 1 pkt.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- remis (kumite) – 2 pkt. 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Do startu w turniejach ligowych zawodnicy wchodzą z punktami zdobytymi w turnieju eliminacyjnym. 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color w:val="ff0000"/>
          <w:rtl w:val="0"/>
        </w:rPr>
        <w:t xml:space="preserve">Punkty sumują się ze wszystkich trzech turniejów</w:t>
      </w:r>
      <w:r w:rsidDel="00000000" w:rsidR="00000000" w:rsidRPr="00000000">
        <w:rPr>
          <w:rtl w:val="0"/>
        </w:rPr>
        <w:t xml:space="preserve"> -Puchar Mazowsza + dwa turnieje ligowe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 Za zajęcie miejsc 1-3 zawodnicy otrzymają specjalne medale – MAZOWIECKA LIGA 2025.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Pozostali zawodnicy Ligi otrzymują medale pamiątkowe. Wszyscy zawodnicy otrzymują dyplomy. 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center"/>
        <w:rPr>
          <w:color w:val="c00000"/>
          <w:sz w:val="28"/>
          <w:szCs w:val="28"/>
        </w:rPr>
      </w:pPr>
      <w:r w:rsidDel="00000000" w:rsidR="00000000" w:rsidRPr="00000000">
        <w:rPr>
          <w:color w:val="c00000"/>
          <w:sz w:val="28"/>
          <w:szCs w:val="28"/>
          <w:rtl w:val="0"/>
        </w:rPr>
        <w:t xml:space="preserve">Uwaga.!!! Kadra województwa mazowieckiego !!!</w:t>
      </w:r>
    </w:p>
    <w:p w:rsidR="00000000" w:rsidDel="00000000" w:rsidP="00000000" w:rsidRDefault="00000000" w:rsidRPr="00000000" w14:paraId="000000DA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Czterech pierwszych zawodników z każdej grupy kwalifikuje się automatycznie do kadry województwa mazowieckiego w karate tradycyjnym na rok 2026.</w:t>
      </w:r>
    </w:p>
    <w:p w:rsidR="00000000" w:rsidDel="00000000" w:rsidP="00000000" w:rsidRDefault="00000000" w:rsidRPr="00000000" w14:paraId="000000DB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Warunki startu w Lidze:</w:t>
      </w:r>
    </w:p>
    <w:p w:rsidR="00000000" w:rsidDel="00000000" w:rsidP="00000000" w:rsidRDefault="00000000" w:rsidRPr="00000000" w14:paraId="000000DD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wypełnienie i przekazanie do biura MZKT karty zgłoszenia do startu w Lidze</w:t>
      </w:r>
    </w:p>
    <w:p w:rsidR="00000000" w:rsidDel="00000000" w:rsidP="00000000" w:rsidRDefault="00000000" w:rsidRPr="00000000" w14:paraId="000000DE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posiadanie aktualnych badań sportowych oraz ubezpieczenia NNW </w:t>
      </w:r>
    </w:p>
    <w:p w:rsidR="00000000" w:rsidDel="00000000" w:rsidP="00000000" w:rsidRDefault="00000000" w:rsidRPr="00000000" w14:paraId="000000DF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dokonanie opłaty startowej w wysokości 100 zł za każdy turniej </w:t>
      </w:r>
    </w:p>
    <w:p w:rsidR="00000000" w:rsidDel="00000000" w:rsidP="00000000" w:rsidRDefault="00000000" w:rsidRPr="00000000" w14:paraId="000000E0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UWAGA! Deklaracja udziału w MLKT dotyczy dwóch turniejów. Opłata startowa za dwa turnieje powinna być dokonana przed pierwszym startem. </w:t>
      </w:r>
    </w:p>
    <w:p w:rsidR="00000000" w:rsidDel="00000000" w:rsidP="00000000" w:rsidRDefault="00000000" w:rsidRPr="00000000" w14:paraId="000000E1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Zgłoszenia do ligi: 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Wypełnienie karty zgłoszenia do ligi po turnieju eliminacyjnym - Puchar Mazowsza lub przesłanie wypełnionej i zeskanowanej karty zgłoszenia do ligi </w:t>
      </w:r>
      <w:r w:rsidDel="00000000" w:rsidR="00000000" w:rsidRPr="00000000">
        <w:rPr>
          <w:color w:val="ff0000"/>
          <w:rtl w:val="0"/>
        </w:rPr>
        <w:t xml:space="preserve">najpóźniej dnia 16 marca 2026 </w:t>
      </w:r>
      <w:r w:rsidDel="00000000" w:rsidR="00000000" w:rsidRPr="00000000">
        <w:rPr>
          <w:rtl w:val="0"/>
        </w:rPr>
        <w:t xml:space="preserve">na adres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biuro.mzkt@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gmail.com</w:t>
      </w:r>
      <w:r w:rsidDel="00000000" w:rsidR="00000000" w:rsidRPr="00000000">
        <w:rPr>
          <w:rtl w:val="0"/>
        </w:rPr>
        <w:t xml:space="preserve"> oraz dokonanie opłaty startowej na podany nr rachunku.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Opłatę startową należy przelać na podany poniżej rachunek bankowy:</w:t>
      </w:r>
    </w:p>
    <w:p w:rsidR="00000000" w:rsidDel="00000000" w:rsidP="00000000" w:rsidRDefault="00000000" w:rsidRPr="00000000" w14:paraId="000000E5">
      <w:pPr>
        <w:tabs>
          <w:tab w:val="left" w:leader="none" w:pos="2415"/>
          <w:tab w:val="center" w:leader="none" w:pos="4536"/>
        </w:tabs>
        <w:jc w:val="center"/>
        <w:rPr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b w:val="1"/>
          <w:bCs w:val="1"/>
          <w:color w:val="c00000"/>
          <w:sz w:val="24"/>
          <w:szCs w:val="24"/>
          <w:rtl w:val="0"/>
        </w:rPr>
        <w:t xml:space="preserve">Mazowiecki Związek Karate Tradycyjnego</w:t>
      </w:r>
    </w:p>
    <w:p w:rsidR="00000000" w:rsidDel="00000000" w:rsidP="00000000" w:rsidRDefault="00000000" w:rsidRPr="00000000" w14:paraId="000000E6">
      <w:pPr>
        <w:tabs>
          <w:tab w:val="left" w:leader="none" w:pos="2415"/>
          <w:tab w:val="center" w:leader="none" w:pos="4536"/>
        </w:tabs>
        <w:jc w:val="center"/>
        <w:rPr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49114020040000390278519602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W treści przelewu prosimy wpisać dane zawodnika wg wzoru:</w:t>
      </w:r>
    </w:p>
    <w:p w:rsidR="00000000" w:rsidDel="00000000" w:rsidP="00000000" w:rsidRDefault="00000000" w:rsidRPr="00000000" w14:paraId="000000E8">
      <w:pPr>
        <w:jc w:val="center"/>
        <w:rPr>
          <w:color w:val="c00000"/>
        </w:rPr>
      </w:pPr>
      <w:r w:rsidDel="00000000" w:rsidR="00000000" w:rsidRPr="00000000">
        <w:rPr>
          <w:color w:val="c00000"/>
          <w:rtl w:val="0"/>
        </w:rPr>
        <w:t xml:space="preserve">„ Jan Kowalski, Mazowiecka Liga Karate Tradycyjnego 2026, klub – np. AKT Płock”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W razie wątpliwości dodatkowych informacji udzieli sensei Jerzy Szcząchor – 504 215 537.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iuro.mzkt@gmail.com" TargetMode="External"/><Relationship Id="rId7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